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B" w:rsidRDefault="00F1529D">
      <w:pPr>
        <w:tabs>
          <w:tab w:val="left" w:pos="8820"/>
          <w:tab w:val="left" w:pos="10980"/>
        </w:tabs>
        <w:jc w:val="center"/>
      </w:pPr>
      <w:r>
        <w:t xml:space="preserve"> </w:t>
      </w:r>
    </w:p>
    <w:p w:rsidR="00AF015B" w:rsidRDefault="00F1529D">
      <w:pPr>
        <w:tabs>
          <w:tab w:val="left" w:pos="8820"/>
          <w:tab w:val="left" w:pos="10980"/>
        </w:tabs>
        <w:jc w:val="center"/>
      </w:pPr>
      <w:r>
        <w:t xml:space="preserve"> </w:t>
      </w:r>
    </w:p>
    <w:p w:rsidR="00192925" w:rsidRDefault="00F1529D">
      <w:pPr>
        <w:tabs>
          <w:tab w:val="left" w:pos="8820"/>
          <w:tab w:val="left" w:pos="10980"/>
        </w:tabs>
        <w:jc w:val="center"/>
      </w:pPr>
      <w:r>
        <w:t>ПЕРЕЛІК</w:t>
      </w:r>
    </w:p>
    <w:p w:rsidR="00192925" w:rsidRDefault="00F1529D">
      <w:pPr>
        <w:jc w:val="center"/>
      </w:pPr>
      <w: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Default="009F0C53">
      <w:pPr>
        <w:jc w:val="center"/>
      </w:pPr>
      <w:r>
        <w:t xml:space="preserve">прийнятих за </w:t>
      </w:r>
      <w:r w:rsidR="00192982">
        <w:t>травень</w:t>
      </w:r>
      <w:r w:rsidR="00F1529D">
        <w:t xml:space="preserve"> місяць 2024 року</w:t>
      </w:r>
    </w:p>
    <w:p w:rsidR="00192925" w:rsidRDefault="00192925">
      <w:pPr>
        <w:rPr>
          <w:sz w:val="23"/>
          <w:szCs w:val="23"/>
        </w:rPr>
      </w:pPr>
    </w:p>
    <w:p w:rsidR="00AF015B" w:rsidRDefault="00AF015B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3"/>
        <w:gridCol w:w="1370"/>
        <w:gridCol w:w="1551"/>
        <w:gridCol w:w="2608"/>
        <w:gridCol w:w="6237"/>
        <w:gridCol w:w="1275"/>
      </w:tblGrid>
      <w:tr w:rsidR="00192925">
        <w:trPr>
          <w:trHeight w:val="934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Дата прийняття акту та його номер</w:t>
            </w:r>
          </w:p>
        </w:tc>
        <w:tc>
          <w:tcPr>
            <w:tcW w:w="260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6237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27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Примітки</w:t>
            </w:r>
          </w:p>
        </w:tc>
      </w:tr>
      <w:tr w:rsidR="00192925">
        <w:trPr>
          <w:trHeight w:val="242"/>
        </w:trPr>
        <w:tc>
          <w:tcPr>
            <w:tcW w:w="566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192925" w:rsidRDefault="00F1529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</w:tr>
      <w:tr w:rsidR="00192925">
        <w:trPr>
          <w:trHeight w:val="56"/>
        </w:trPr>
        <w:tc>
          <w:tcPr>
            <w:tcW w:w="15480" w:type="dxa"/>
            <w:gridSpan w:val="7"/>
            <w:shd w:val="clear" w:color="auto" w:fill="auto"/>
          </w:tcPr>
          <w:p w:rsidR="00192925" w:rsidRDefault="00F1529D">
            <w:pPr>
              <w:ind w:right="-81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192925" w:rsidTr="009D756F">
        <w:trPr>
          <w:trHeight w:val="557"/>
        </w:trPr>
        <w:tc>
          <w:tcPr>
            <w:tcW w:w="566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873" w:type="dxa"/>
            <w:shd w:val="clear" w:color="auto" w:fill="auto"/>
          </w:tcPr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192925" w:rsidRDefault="00192925">
            <w:pPr>
              <w:jc w:val="center"/>
              <w:rPr>
                <w:sz w:val="23"/>
                <w:szCs w:val="23"/>
              </w:rPr>
            </w:pPr>
          </w:p>
          <w:p w:rsidR="00192925" w:rsidRDefault="00F15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192982">
              <w:rPr>
                <w:sz w:val="23"/>
                <w:szCs w:val="23"/>
              </w:rPr>
              <w:t>1.05</w:t>
            </w:r>
            <w:r>
              <w:rPr>
                <w:sz w:val="23"/>
                <w:szCs w:val="23"/>
              </w:rPr>
              <w:t>.2024</w:t>
            </w:r>
          </w:p>
          <w:p w:rsidR="00192925" w:rsidRDefault="0002357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29</w:t>
            </w:r>
          </w:p>
        </w:tc>
        <w:tc>
          <w:tcPr>
            <w:tcW w:w="2608" w:type="dxa"/>
            <w:shd w:val="clear" w:color="auto" w:fill="auto"/>
          </w:tcPr>
          <w:p w:rsidR="00192925" w:rsidRDefault="00192982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вжиття заходів щодо забезпечення надання соціальної послуги стаціонарного догляду відповідно до Державних стандартів</w:t>
            </w:r>
          </w:p>
        </w:tc>
        <w:tc>
          <w:tcPr>
            <w:tcW w:w="6237" w:type="dxa"/>
            <w:shd w:val="clear" w:color="auto" w:fill="auto"/>
          </w:tcPr>
          <w:p w:rsidR="00192925" w:rsidRDefault="009F0C53" w:rsidP="00DB5F4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відповідно до </w:t>
            </w:r>
            <w:r w:rsidR="00B66386">
              <w:rPr>
                <w:sz w:val="23"/>
                <w:szCs w:val="23"/>
              </w:rPr>
              <w:t xml:space="preserve">пункту 7.5. Положення про Департамент соціального захисту населення Полтавської обласної державної адміністрації, затвердженого розпорядженням начальника Полтавської обласної військової адміністрації від 08.08.2023 № 540, </w:t>
            </w:r>
            <w:r w:rsidR="00DA10C8">
              <w:rPr>
                <w:sz w:val="23"/>
                <w:szCs w:val="23"/>
              </w:rPr>
              <w:t>Департамент проводить координацію та методологічне забезпечення діяльності територіальних центрів соціального обслуговування (надання соціальних послуг) та інших соціальних закладів, установ із реалізації законодавства України.</w:t>
            </w:r>
          </w:p>
          <w:p w:rsidR="00DA10C8" w:rsidRDefault="00DA10C8" w:rsidP="00DB5F4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виконання листа Національної соціальної сервісної служби України від 05.04.2024 № 0000-03.4-5/11360-2022/5938 щодо наявності вільних місць в закладах системи соціального захисту населення України, що надають послугу стаціонарного догляду, для мо</w:t>
            </w:r>
            <w:r w:rsidR="00811560">
              <w:rPr>
                <w:sz w:val="23"/>
                <w:szCs w:val="23"/>
              </w:rPr>
              <w:t xml:space="preserve">жливого розміщення і проживання евакуйованих </w:t>
            </w:r>
            <w:proofErr w:type="spellStart"/>
            <w:r w:rsidR="00811560">
              <w:rPr>
                <w:sz w:val="23"/>
                <w:szCs w:val="23"/>
              </w:rPr>
              <w:t>маломобільних</w:t>
            </w:r>
            <w:proofErr w:type="spellEnd"/>
            <w:r w:rsidR="00811560">
              <w:rPr>
                <w:sz w:val="23"/>
                <w:szCs w:val="23"/>
              </w:rPr>
              <w:t xml:space="preserve"> осіб (зокрема з регіонів, що підпадають під обстріли та бойові дії) подано інформацію про наявність вільних місць у відділеннях стаціонарного догляду територіальних центрів соціального </w:t>
            </w:r>
            <w:r w:rsidR="00023577">
              <w:rPr>
                <w:sz w:val="23"/>
                <w:szCs w:val="23"/>
              </w:rPr>
              <w:t>обслуговування, центрів надання соціальних по</w:t>
            </w:r>
            <w:r w:rsidR="00935362">
              <w:rPr>
                <w:sz w:val="23"/>
                <w:szCs w:val="23"/>
              </w:rPr>
              <w:t xml:space="preserve">слуг </w:t>
            </w:r>
            <w:r w:rsidR="00023577">
              <w:rPr>
                <w:sz w:val="23"/>
                <w:szCs w:val="23"/>
              </w:rPr>
              <w:t>(</w:t>
            </w:r>
            <w:proofErr w:type="spellStart"/>
            <w:r w:rsidR="00023577">
              <w:rPr>
                <w:sz w:val="23"/>
                <w:szCs w:val="23"/>
              </w:rPr>
              <w:t>далі-стацвідділення</w:t>
            </w:r>
            <w:proofErr w:type="spellEnd"/>
            <w:r w:rsidR="00023577">
              <w:rPr>
                <w:sz w:val="23"/>
                <w:szCs w:val="23"/>
              </w:rPr>
              <w:t xml:space="preserve"> </w:t>
            </w:r>
            <w:proofErr w:type="spellStart"/>
            <w:r w:rsidR="00023577">
              <w:rPr>
                <w:sz w:val="23"/>
                <w:szCs w:val="23"/>
              </w:rPr>
              <w:t>терцентрів</w:t>
            </w:r>
            <w:proofErr w:type="spellEnd"/>
            <w:r w:rsidR="00023577">
              <w:rPr>
                <w:sz w:val="23"/>
                <w:szCs w:val="23"/>
              </w:rPr>
              <w:t xml:space="preserve">) без детального аналізу передбачених норм площі житлових кімнат відповідно до вимог ДБН В.2.2-18:2007 </w:t>
            </w:r>
            <w:proofErr w:type="spellStart"/>
            <w:r w:rsidR="00023577">
              <w:rPr>
                <w:sz w:val="23"/>
                <w:szCs w:val="23"/>
              </w:rPr>
              <w:t>„Заклади</w:t>
            </w:r>
            <w:proofErr w:type="spellEnd"/>
            <w:r w:rsidR="00023577">
              <w:rPr>
                <w:sz w:val="23"/>
                <w:szCs w:val="23"/>
              </w:rPr>
              <w:t xml:space="preserve"> соціального захисту населення”</w:t>
            </w:r>
            <w:r w:rsidR="009D756F">
              <w:rPr>
                <w:sz w:val="23"/>
                <w:szCs w:val="23"/>
              </w:rPr>
              <w:t>.</w:t>
            </w:r>
          </w:p>
          <w:p w:rsidR="008D61BD" w:rsidRDefault="009D756F" w:rsidP="00DB5F4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 метою забезпечення якісної підготовки та надання актуальних інформацій органам виконавчої влади, зокрема </w:t>
            </w:r>
            <w:r>
              <w:rPr>
                <w:sz w:val="23"/>
                <w:szCs w:val="23"/>
              </w:rPr>
              <w:lastRenderedPageBreak/>
              <w:t xml:space="preserve">Національній сервісній службі України, іншим організаціям щодо кількості вільних місць у </w:t>
            </w:r>
            <w:proofErr w:type="spellStart"/>
            <w:r>
              <w:rPr>
                <w:sz w:val="23"/>
                <w:szCs w:val="23"/>
              </w:rPr>
              <w:t>співвіділеннях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терцентрів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92925" w:rsidRDefault="00192925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924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023577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07.05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023577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30</w:t>
            </w:r>
          </w:p>
        </w:tc>
        <w:tc>
          <w:tcPr>
            <w:tcW w:w="2608" w:type="dxa"/>
            <w:shd w:val="clear" w:color="auto" w:fill="auto"/>
          </w:tcPr>
          <w:p w:rsidR="009F0C53" w:rsidRDefault="00023577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затвердження Схеми </w:t>
            </w:r>
            <w:proofErr w:type="spellStart"/>
            <w:r>
              <w:rPr>
                <w:sz w:val="23"/>
                <w:szCs w:val="23"/>
              </w:rPr>
              <w:t>взаємозаміщення</w:t>
            </w:r>
            <w:proofErr w:type="spellEnd"/>
            <w:r>
              <w:rPr>
                <w:sz w:val="23"/>
                <w:szCs w:val="23"/>
              </w:rPr>
              <w:t xml:space="preserve"> директора Департаменту соціального захисту населення Полтавської обласної державної (військової) адміністрації, його першого заступника та заступників у разу їх відсутності </w:t>
            </w:r>
          </w:p>
        </w:tc>
        <w:tc>
          <w:tcPr>
            <w:tcW w:w="6237" w:type="dxa"/>
            <w:shd w:val="clear" w:color="auto" w:fill="auto"/>
          </w:tcPr>
          <w:p w:rsidR="009F0C53" w:rsidRDefault="00023577" w:rsidP="009F0C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з метою забезпечення ефективного виконання завдань, визначених Положенням про Департамент соціального захисту населення Полтавської обласної державної адміністрації, затвердженого розпорядженням голови облдержадміністрації від 12.03.2020 № 136, у період тимчасової відсутності директора Департаменту соціального захисту населення Полтавської обласної державної адміністрації, його першого заступника та заступників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F0C53">
        <w:trPr>
          <w:trHeight w:val="699"/>
        </w:trPr>
        <w:tc>
          <w:tcPr>
            <w:tcW w:w="566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873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F0C53" w:rsidRDefault="009F0C53" w:rsidP="009F0C53">
            <w:pPr>
              <w:jc w:val="center"/>
              <w:rPr>
                <w:sz w:val="23"/>
                <w:szCs w:val="23"/>
              </w:rPr>
            </w:pPr>
          </w:p>
          <w:p w:rsidR="009F0C53" w:rsidRDefault="00475337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023577">
              <w:rPr>
                <w:sz w:val="23"/>
                <w:szCs w:val="23"/>
              </w:rPr>
              <w:t>.05</w:t>
            </w:r>
            <w:r w:rsidR="009F0C53">
              <w:rPr>
                <w:sz w:val="23"/>
                <w:szCs w:val="23"/>
              </w:rPr>
              <w:t>.2024</w:t>
            </w:r>
          </w:p>
          <w:p w:rsidR="009F0C53" w:rsidRDefault="00E91D3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475337">
              <w:rPr>
                <w:sz w:val="23"/>
                <w:szCs w:val="23"/>
              </w:rPr>
              <w:t xml:space="preserve"> 31</w:t>
            </w:r>
            <w:r w:rsidR="008D61BD">
              <w:rPr>
                <w:sz w:val="23"/>
                <w:szCs w:val="23"/>
              </w:rPr>
              <w:t xml:space="preserve"> </w:t>
            </w:r>
          </w:p>
        </w:tc>
        <w:tc>
          <w:tcPr>
            <w:tcW w:w="2608" w:type="dxa"/>
            <w:shd w:val="clear" w:color="auto" w:fill="auto"/>
          </w:tcPr>
          <w:p w:rsidR="009F0C53" w:rsidRDefault="009F0C53" w:rsidP="006A0953">
            <w:pPr>
              <w:jc w:val="both"/>
              <w:rPr>
                <w:sz w:val="23"/>
                <w:szCs w:val="23"/>
              </w:rPr>
            </w:pPr>
          </w:p>
          <w:p w:rsidR="009F0C53" w:rsidRDefault="00E91D34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475337">
              <w:rPr>
                <w:sz w:val="23"/>
                <w:szCs w:val="23"/>
              </w:rPr>
              <w:t xml:space="preserve">результати проведеного аудиту в </w:t>
            </w:r>
            <w:proofErr w:type="spellStart"/>
            <w:r w:rsidR="00475337">
              <w:rPr>
                <w:sz w:val="23"/>
                <w:szCs w:val="23"/>
              </w:rPr>
              <w:t>Зіньківському</w:t>
            </w:r>
            <w:proofErr w:type="spellEnd"/>
            <w:r w:rsidR="00475337">
              <w:rPr>
                <w:sz w:val="23"/>
                <w:szCs w:val="23"/>
              </w:rPr>
              <w:t xml:space="preserve"> дитячому</w:t>
            </w:r>
            <w:r>
              <w:rPr>
                <w:sz w:val="23"/>
                <w:szCs w:val="23"/>
              </w:rPr>
              <w:t xml:space="preserve"> будинку-інтернаті</w:t>
            </w:r>
            <w:r w:rsidR="00475337">
              <w:rPr>
                <w:sz w:val="23"/>
                <w:szCs w:val="23"/>
              </w:rPr>
              <w:t xml:space="preserve"> ім. О.В. </w:t>
            </w:r>
            <w:proofErr w:type="spellStart"/>
            <w:r w:rsidR="00475337">
              <w:rPr>
                <w:sz w:val="23"/>
                <w:szCs w:val="23"/>
              </w:rPr>
              <w:t>Синяговського</w:t>
            </w:r>
            <w:proofErr w:type="spellEnd"/>
          </w:p>
          <w:p w:rsidR="00AF015B" w:rsidRDefault="00AF015B" w:rsidP="006A095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9F0C53" w:rsidRDefault="009F0C53" w:rsidP="0047533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475337">
              <w:rPr>
                <w:sz w:val="23"/>
                <w:szCs w:val="23"/>
              </w:rPr>
              <w:t xml:space="preserve">Наказом. Працівниками Обласної комунальної установи внутрішнього аудиту та фінансового контролю в галузі соціального захисту проведено фінансовий аудит за період 01.08.2021 по 01.04.2024 року щодо законності та достовірності фінансової і бюджетної звітності, правильності ведення бухгалтерського обліку у </w:t>
            </w:r>
            <w:proofErr w:type="spellStart"/>
            <w:r w:rsidR="00475337">
              <w:rPr>
                <w:sz w:val="23"/>
                <w:szCs w:val="23"/>
              </w:rPr>
              <w:t>Зіньківському</w:t>
            </w:r>
            <w:proofErr w:type="spellEnd"/>
            <w:r w:rsidR="00475337">
              <w:rPr>
                <w:sz w:val="23"/>
                <w:szCs w:val="23"/>
              </w:rPr>
              <w:t xml:space="preserve"> дитячому будинку-інтернаті ім. О.В. </w:t>
            </w:r>
            <w:proofErr w:type="spellStart"/>
            <w:r w:rsidR="00475337">
              <w:rPr>
                <w:sz w:val="23"/>
                <w:szCs w:val="23"/>
              </w:rPr>
              <w:t>Синяговського</w:t>
            </w:r>
            <w:proofErr w:type="spellEnd"/>
            <w:r w:rsidR="00475337">
              <w:rPr>
                <w:sz w:val="23"/>
                <w:szCs w:val="23"/>
              </w:rPr>
              <w:t xml:space="preserve"> (далі-заклад).</w:t>
            </w:r>
          </w:p>
          <w:p w:rsidR="00475337" w:rsidRPr="00475337" w:rsidRDefault="00475337" w:rsidP="0047533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 ході проведення аудиту (аудиторський звіт від 08.05.2024 року №</w:t>
            </w:r>
            <w:r w:rsidR="009D756F">
              <w:rPr>
                <w:sz w:val="23"/>
                <w:szCs w:val="23"/>
              </w:rPr>
              <w:t>3) в закладі виявлено недоліки щодо ведення бухгалтерського обліку, недоплати заробітної плати, списання запасів, занижена вартість основних засобів, з метою усунення недоліків та недопущення в подальшому</w:t>
            </w:r>
          </w:p>
        </w:tc>
        <w:tc>
          <w:tcPr>
            <w:tcW w:w="1275" w:type="dxa"/>
            <w:shd w:val="clear" w:color="auto" w:fill="auto"/>
          </w:tcPr>
          <w:p w:rsidR="009F0C53" w:rsidRDefault="009F0C53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D756F">
        <w:trPr>
          <w:trHeight w:val="699"/>
        </w:trPr>
        <w:tc>
          <w:tcPr>
            <w:tcW w:w="566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1873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D756F" w:rsidRDefault="009D756F" w:rsidP="009D7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16.05.2024</w:t>
            </w:r>
          </w:p>
          <w:p w:rsidR="009D756F" w:rsidRDefault="009D756F" w:rsidP="009D7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32</w:t>
            </w:r>
          </w:p>
        </w:tc>
        <w:tc>
          <w:tcPr>
            <w:tcW w:w="2608" w:type="dxa"/>
            <w:shd w:val="clear" w:color="auto" w:fill="auto"/>
          </w:tcPr>
          <w:p w:rsidR="009D756F" w:rsidRDefault="009D756F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наказу Департаменту від 26.10.2022 № 68</w:t>
            </w:r>
          </w:p>
        </w:tc>
        <w:tc>
          <w:tcPr>
            <w:tcW w:w="6237" w:type="dxa"/>
            <w:shd w:val="clear" w:color="auto" w:fill="auto"/>
          </w:tcPr>
          <w:p w:rsidR="009D756F" w:rsidRDefault="009D756F" w:rsidP="0047533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з метою забезпечення ефективного впровадження, забезпечення подальшого функціонування та розвитку системи енергетичного менеджменту в Департаменті соціального захисту населення Полтавської </w:t>
            </w:r>
            <w:proofErr w:type="spellStart"/>
            <w:r>
              <w:rPr>
                <w:sz w:val="23"/>
                <w:szCs w:val="23"/>
              </w:rPr>
              <w:t>облвійськадміністрації</w:t>
            </w:r>
            <w:proofErr w:type="spellEnd"/>
            <w:r>
              <w:rPr>
                <w:sz w:val="23"/>
                <w:szCs w:val="23"/>
              </w:rPr>
              <w:t xml:space="preserve"> та підпорядкованих йому установах (закладах) системи соціального захисту населення області</w:t>
            </w:r>
          </w:p>
        </w:tc>
        <w:tc>
          <w:tcPr>
            <w:tcW w:w="1275" w:type="dxa"/>
            <w:shd w:val="clear" w:color="auto" w:fill="auto"/>
          </w:tcPr>
          <w:p w:rsidR="009D756F" w:rsidRDefault="009D756F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D756F">
        <w:trPr>
          <w:trHeight w:val="699"/>
        </w:trPr>
        <w:tc>
          <w:tcPr>
            <w:tcW w:w="566" w:type="dxa"/>
            <w:shd w:val="clear" w:color="auto" w:fill="auto"/>
          </w:tcPr>
          <w:p w:rsidR="009D756F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1873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D756F" w:rsidRDefault="00CC7C40" w:rsidP="009D7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9D756F">
              <w:rPr>
                <w:sz w:val="23"/>
                <w:szCs w:val="23"/>
              </w:rPr>
              <w:t>.05.2024</w:t>
            </w:r>
          </w:p>
          <w:p w:rsidR="009D756F" w:rsidRDefault="009D756F" w:rsidP="009D7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CC7C40">
              <w:rPr>
                <w:sz w:val="23"/>
                <w:szCs w:val="23"/>
              </w:rPr>
              <w:t xml:space="preserve"> 33</w:t>
            </w:r>
          </w:p>
        </w:tc>
        <w:tc>
          <w:tcPr>
            <w:tcW w:w="2608" w:type="dxa"/>
            <w:shd w:val="clear" w:color="auto" w:fill="auto"/>
          </w:tcPr>
          <w:p w:rsidR="009D756F" w:rsidRDefault="00CC7C40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введення в дію штатного розпису на 2024 рік</w:t>
            </w:r>
          </w:p>
        </w:tc>
        <w:tc>
          <w:tcPr>
            <w:tcW w:w="6237" w:type="dxa"/>
            <w:shd w:val="clear" w:color="auto" w:fill="auto"/>
          </w:tcPr>
          <w:p w:rsidR="009D756F" w:rsidRDefault="00CC7C40" w:rsidP="00CC7C4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ввести в дію з 01 травня штатний розпис на 2024 рік Департаменту соціального захисту населення Полтавської обласної державної адміністрації штатом у кількості 34 штатних одиниць з місячним фондом заробітної плати за посадовими окладами 832252,00 грн. (вісімсот тридцять дві тисячі п’ятдесят дві гривні 00 коп.), що </w:t>
            </w:r>
            <w:r>
              <w:rPr>
                <w:sz w:val="23"/>
                <w:szCs w:val="23"/>
              </w:rPr>
              <w:lastRenderedPageBreak/>
              <w:t>додається</w:t>
            </w:r>
          </w:p>
        </w:tc>
        <w:tc>
          <w:tcPr>
            <w:tcW w:w="1275" w:type="dxa"/>
            <w:shd w:val="clear" w:color="auto" w:fill="auto"/>
          </w:tcPr>
          <w:p w:rsidR="009D756F" w:rsidRDefault="009D756F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D756F">
        <w:trPr>
          <w:trHeight w:val="699"/>
        </w:trPr>
        <w:tc>
          <w:tcPr>
            <w:tcW w:w="566" w:type="dxa"/>
            <w:shd w:val="clear" w:color="auto" w:fill="auto"/>
          </w:tcPr>
          <w:p w:rsidR="009D756F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6.</w:t>
            </w:r>
          </w:p>
        </w:tc>
        <w:tc>
          <w:tcPr>
            <w:tcW w:w="1873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D756F" w:rsidRDefault="00CC7C40" w:rsidP="009D7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  <w:r w:rsidR="009D756F">
              <w:rPr>
                <w:sz w:val="23"/>
                <w:szCs w:val="23"/>
              </w:rPr>
              <w:t>.05.2024</w:t>
            </w:r>
          </w:p>
          <w:p w:rsidR="009D756F" w:rsidRDefault="009D756F" w:rsidP="009D7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CC7C40">
              <w:rPr>
                <w:sz w:val="23"/>
                <w:szCs w:val="23"/>
              </w:rPr>
              <w:t xml:space="preserve"> 34</w:t>
            </w:r>
          </w:p>
        </w:tc>
        <w:tc>
          <w:tcPr>
            <w:tcW w:w="2608" w:type="dxa"/>
            <w:shd w:val="clear" w:color="auto" w:fill="auto"/>
          </w:tcPr>
          <w:p w:rsidR="009D756F" w:rsidRDefault="00CC7C40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паспортів бюджетних програм місцевого бюджету на 2024 рік</w:t>
            </w:r>
          </w:p>
        </w:tc>
        <w:tc>
          <w:tcPr>
            <w:tcW w:w="6237" w:type="dxa"/>
            <w:shd w:val="clear" w:color="auto" w:fill="auto"/>
          </w:tcPr>
          <w:p w:rsidR="009D756F" w:rsidRDefault="00CC7C40" w:rsidP="00CC7C4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відповідно до розпорядження начальника Полтавської обласної військової адміністрації від 22 грудня  2023 року   № 844 “Про обласний бюджет Полтавської області на 2024 рік 16100000000 (код бюджету)”, розпорядження начальника Полтавської обласної військової адміністрації від 20 лютого 2024 року № 106 </w:t>
            </w:r>
            <w:proofErr w:type="spellStart"/>
            <w:r>
              <w:rPr>
                <w:sz w:val="23"/>
                <w:szCs w:val="23"/>
              </w:rPr>
              <w:t>„Про</w:t>
            </w:r>
            <w:proofErr w:type="spellEnd"/>
            <w:r>
              <w:rPr>
                <w:sz w:val="23"/>
                <w:szCs w:val="23"/>
              </w:rPr>
              <w:t xml:space="preserve"> внесення змін до показників обласного бюджету Полтавської області на 2024 рік 16100000000 (код бюджету)”, розпорядження начальника Полтавської обласної військової адміністрації від 15 травня 2024 року № 261 </w:t>
            </w:r>
            <w:proofErr w:type="spellStart"/>
            <w:r>
              <w:rPr>
                <w:sz w:val="23"/>
                <w:szCs w:val="23"/>
              </w:rPr>
              <w:t>„Про</w:t>
            </w:r>
            <w:proofErr w:type="spellEnd"/>
            <w:r>
              <w:rPr>
                <w:sz w:val="23"/>
                <w:szCs w:val="23"/>
              </w:rPr>
              <w:t xml:space="preserve"> внесення змін до показників обласного бюджету Полтавської області на 2024 рік 16100000000 (код бюджету)”,</w:t>
            </w:r>
            <w:r w:rsidR="003E6984">
              <w:rPr>
                <w:sz w:val="23"/>
                <w:szCs w:val="23"/>
              </w:rPr>
              <w:t xml:space="preserve"> наказу Міністерства фінансів України від 26.08.2014 № 836 “Про деякі питання запровадження програмно-цільового методу складання та виконання місцевих бюджетів” (із змінами), зареєстрованого в Міністерстві юстиції України 10 вересня 2014 р. за                      № 1103/25880</w:t>
            </w:r>
          </w:p>
        </w:tc>
        <w:tc>
          <w:tcPr>
            <w:tcW w:w="1275" w:type="dxa"/>
            <w:shd w:val="clear" w:color="auto" w:fill="auto"/>
          </w:tcPr>
          <w:p w:rsidR="009D756F" w:rsidRDefault="009D756F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9D756F">
        <w:trPr>
          <w:trHeight w:val="699"/>
        </w:trPr>
        <w:tc>
          <w:tcPr>
            <w:tcW w:w="566" w:type="dxa"/>
            <w:shd w:val="clear" w:color="auto" w:fill="auto"/>
          </w:tcPr>
          <w:p w:rsidR="009D756F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1873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9D756F" w:rsidRDefault="009D756F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9D756F" w:rsidRDefault="003E6984" w:rsidP="009D7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9D756F">
              <w:rPr>
                <w:sz w:val="23"/>
                <w:szCs w:val="23"/>
              </w:rPr>
              <w:t>.05.2024</w:t>
            </w:r>
          </w:p>
          <w:p w:rsidR="009D756F" w:rsidRDefault="009D756F" w:rsidP="009D7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3E6984">
              <w:rPr>
                <w:sz w:val="23"/>
                <w:szCs w:val="23"/>
              </w:rPr>
              <w:t xml:space="preserve"> 35</w:t>
            </w:r>
          </w:p>
        </w:tc>
        <w:tc>
          <w:tcPr>
            <w:tcW w:w="2608" w:type="dxa"/>
            <w:shd w:val="clear" w:color="auto" w:fill="auto"/>
          </w:tcPr>
          <w:p w:rsidR="009D756F" w:rsidRDefault="003E6984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створення комісії з розгляду повідомлення Решетилівської окружної прокуратури Полтавської області (у порядку ч. 4 ст. 23 Закону України </w:t>
            </w:r>
            <w:proofErr w:type="spellStart"/>
            <w:r>
              <w:rPr>
                <w:sz w:val="23"/>
                <w:szCs w:val="23"/>
              </w:rPr>
              <w:t>„Про</w:t>
            </w:r>
            <w:proofErr w:type="spellEnd"/>
            <w:r>
              <w:rPr>
                <w:sz w:val="23"/>
                <w:szCs w:val="23"/>
              </w:rPr>
              <w:t xml:space="preserve"> прокуратуру”)</w:t>
            </w:r>
          </w:p>
        </w:tc>
        <w:tc>
          <w:tcPr>
            <w:tcW w:w="6237" w:type="dxa"/>
            <w:shd w:val="clear" w:color="auto" w:fill="auto"/>
          </w:tcPr>
          <w:p w:rsidR="009D756F" w:rsidRDefault="003E6984" w:rsidP="003E698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з метою об’єктивного розгляду повідомлення Решетилівської окружної прокуратури Полтавської області (у порядку ч. 4 ст. 23 Закону України </w:t>
            </w:r>
            <w:proofErr w:type="spellStart"/>
            <w:r>
              <w:rPr>
                <w:sz w:val="23"/>
                <w:szCs w:val="23"/>
              </w:rPr>
              <w:t>„Про</w:t>
            </w:r>
            <w:proofErr w:type="spellEnd"/>
            <w:r>
              <w:rPr>
                <w:sz w:val="23"/>
                <w:szCs w:val="23"/>
              </w:rPr>
              <w:t xml:space="preserve"> прокуратуру”) від 10.05.2024 № 56/3-3001вих24 (далі-повідомлення), недопущення порушення інтересів держави у зв’язку із вчиненням директором </w:t>
            </w:r>
            <w:proofErr w:type="spellStart"/>
            <w:r>
              <w:rPr>
                <w:sz w:val="23"/>
                <w:szCs w:val="23"/>
              </w:rPr>
              <w:t>Новосанжарського</w:t>
            </w:r>
            <w:proofErr w:type="spellEnd"/>
            <w:r>
              <w:rPr>
                <w:sz w:val="23"/>
                <w:szCs w:val="23"/>
              </w:rPr>
              <w:t xml:space="preserve"> дитячого будинку-інтернату Зінченком Юрієм Миколайовичем правопорушення, пов’язаного з корупцією, вжиття необхідних заходів на усунення виявлених порушень та недопущення у подальшому</w:t>
            </w:r>
          </w:p>
        </w:tc>
        <w:tc>
          <w:tcPr>
            <w:tcW w:w="1275" w:type="dxa"/>
            <w:shd w:val="clear" w:color="auto" w:fill="auto"/>
          </w:tcPr>
          <w:p w:rsidR="009D756F" w:rsidRDefault="009D756F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3E6984">
        <w:trPr>
          <w:trHeight w:val="699"/>
        </w:trPr>
        <w:tc>
          <w:tcPr>
            <w:tcW w:w="566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1873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3E6984" w:rsidRDefault="003E6984" w:rsidP="003E69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31.05.2024</w:t>
            </w:r>
          </w:p>
          <w:p w:rsidR="003E6984" w:rsidRDefault="003E6984" w:rsidP="003E69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36</w:t>
            </w:r>
          </w:p>
        </w:tc>
        <w:tc>
          <w:tcPr>
            <w:tcW w:w="2608" w:type="dxa"/>
            <w:shd w:val="clear" w:color="auto" w:fill="auto"/>
          </w:tcPr>
          <w:p w:rsidR="003E6984" w:rsidRDefault="003E6984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посилення виконавської дисципліни</w:t>
            </w:r>
          </w:p>
        </w:tc>
        <w:tc>
          <w:tcPr>
            <w:tcW w:w="6237" w:type="dxa"/>
            <w:shd w:val="clear" w:color="auto" w:fill="auto"/>
          </w:tcPr>
          <w:p w:rsidR="003E6984" w:rsidRDefault="003E6984" w:rsidP="003E698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проаналізувавши стан виконання доручень, наданих директором Департаменту у квітні-травні поточного року, встановлено випадки порушення строків їх виконання. З метою забезпечення своєчасної </w:t>
            </w:r>
            <w:r w:rsidR="002265CA">
              <w:rPr>
                <w:sz w:val="23"/>
                <w:szCs w:val="23"/>
              </w:rPr>
              <w:t>підготовки та надання змістовної і якісної інформації директору Департаменту, недопущення порушення термінів виконання доручень та завдань директора Департаменту</w:t>
            </w:r>
          </w:p>
        </w:tc>
        <w:tc>
          <w:tcPr>
            <w:tcW w:w="1275" w:type="dxa"/>
            <w:shd w:val="clear" w:color="auto" w:fill="auto"/>
          </w:tcPr>
          <w:p w:rsidR="003E6984" w:rsidRDefault="003E6984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3E6984">
        <w:trPr>
          <w:trHeight w:val="699"/>
        </w:trPr>
        <w:tc>
          <w:tcPr>
            <w:tcW w:w="566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1873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Департамент соціального </w:t>
            </w:r>
            <w:r>
              <w:rPr>
                <w:sz w:val="23"/>
                <w:szCs w:val="23"/>
              </w:rPr>
              <w:lastRenderedPageBreak/>
              <w:t>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наказ</w:t>
            </w:r>
          </w:p>
        </w:tc>
        <w:tc>
          <w:tcPr>
            <w:tcW w:w="1551" w:type="dxa"/>
            <w:shd w:val="clear" w:color="auto" w:fill="auto"/>
          </w:tcPr>
          <w:p w:rsidR="003E6984" w:rsidRDefault="002265CA" w:rsidP="003E69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  <w:r w:rsidR="003E6984">
              <w:rPr>
                <w:sz w:val="23"/>
                <w:szCs w:val="23"/>
              </w:rPr>
              <w:t>.05.2024</w:t>
            </w:r>
          </w:p>
          <w:p w:rsidR="003E6984" w:rsidRDefault="003E6984" w:rsidP="003E69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2265CA">
              <w:rPr>
                <w:sz w:val="23"/>
                <w:szCs w:val="23"/>
              </w:rPr>
              <w:t xml:space="preserve"> 37</w:t>
            </w:r>
          </w:p>
        </w:tc>
        <w:tc>
          <w:tcPr>
            <w:tcW w:w="2608" w:type="dxa"/>
            <w:shd w:val="clear" w:color="auto" w:fill="auto"/>
          </w:tcPr>
          <w:p w:rsidR="003E6984" w:rsidRDefault="002265CA" w:rsidP="006A095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проведення роботи з перегляду та </w:t>
            </w:r>
            <w:r>
              <w:rPr>
                <w:sz w:val="23"/>
                <w:szCs w:val="23"/>
              </w:rPr>
              <w:lastRenderedPageBreak/>
              <w:t>доопрацювання положень про структурні підрозділи Департаменту</w:t>
            </w:r>
          </w:p>
        </w:tc>
        <w:tc>
          <w:tcPr>
            <w:tcW w:w="6237" w:type="dxa"/>
            <w:shd w:val="clear" w:color="auto" w:fill="auto"/>
          </w:tcPr>
          <w:p w:rsidR="003E6984" w:rsidRDefault="002265CA" w:rsidP="003E698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Наказом, з метою забезпечення ефективного виконання завдань, визначених Положенням про Департамент </w:t>
            </w:r>
            <w:r>
              <w:rPr>
                <w:sz w:val="23"/>
                <w:szCs w:val="23"/>
              </w:rPr>
              <w:lastRenderedPageBreak/>
              <w:t>соціального захисту населення Полтавської обласної державної адміністрації, затвердженим розпорядженням голови облдержадміністрації від 08.08.2023 № 540</w:t>
            </w:r>
          </w:p>
        </w:tc>
        <w:tc>
          <w:tcPr>
            <w:tcW w:w="1275" w:type="dxa"/>
            <w:shd w:val="clear" w:color="auto" w:fill="auto"/>
          </w:tcPr>
          <w:p w:rsidR="003E6984" w:rsidRDefault="003E6984" w:rsidP="009F0C53">
            <w:pPr>
              <w:jc w:val="both"/>
              <w:rPr>
                <w:sz w:val="23"/>
                <w:szCs w:val="23"/>
              </w:rPr>
            </w:pPr>
          </w:p>
        </w:tc>
      </w:tr>
      <w:tr w:rsidR="003E6984">
        <w:trPr>
          <w:trHeight w:val="699"/>
        </w:trPr>
        <w:tc>
          <w:tcPr>
            <w:tcW w:w="566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10.</w:t>
            </w:r>
          </w:p>
        </w:tc>
        <w:tc>
          <w:tcPr>
            <w:tcW w:w="1873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3E6984" w:rsidRDefault="003E6984" w:rsidP="009F0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3E6984" w:rsidRDefault="002265CA" w:rsidP="003E69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  <w:r w:rsidR="003E6984">
              <w:rPr>
                <w:sz w:val="23"/>
                <w:szCs w:val="23"/>
              </w:rPr>
              <w:t>.05.2024</w:t>
            </w:r>
          </w:p>
          <w:p w:rsidR="003E6984" w:rsidRDefault="003E6984" w:rsidP="003E69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2B315E">
              <w:rPr>
                <w:sz w:val="23"/>
                <w:szCs w:val="23"/>
              </w:rPr>
              <w:t xml:space="preserve"> 38</w:t>
            </w:r>
          </w:p>
        </w:tc>
        <w:tc>
          <w:tcPr>
            <w:tcW w:w="2608" w:type="dxa"/>
            <w:shd w:val="clear" w:color="auto" w:fill="auto"/>
          </w:tcPr>
          <w:p w:rsidR="003E6984" w:rsidRDefault="002265CA" w:rsidP="002265C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наказу Департаменту від 01.01.2024 №2</w:t>
            </w:r>
          </w:p>
        </w:tc>
        <w:tc>
          <w:tcPr>
            <w:tcW w:w="6237" w:type="dxa"/>
            <w:shd w:val="clear" w:color="auto" w:fill="auto"/>
          </w:tcPr>
          <w:p w:rsidR="003E6984" w:rsidRDefault="002265CA" w:rsidP="003E698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Наказом, відповідно до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агентства з питань запобігання корупції від    27 травня 2021 року №277/21, з метою організації та проведення </w:t>
            </w:r>
            <w:r w:rsidR="002B315E">
              <w:rPr>
                <w:sz w:val="23"/>
                <w:szCs w:val="23"/>
              </w:rPr>
              <w:t xml:space="preserve">заходів, спрямованих на забезпечення дотримання Закону України </w:t>
            </w:r>
            <w:proofErr w:type="spellStart"/>
            <w:r w:rsidR="002B315E">
              <w:rPr>
                <w:sz w:val="23"/>
                <w:szCs w:val="23"/>
              </w:rPr>
              <w:t>„Про</w:t>
            </w:r>
            <w:proofErr w:type="spellEnd"/>
            <w:r w:rsidR="002B315E">
              <w:rPr>
                <w:sz w:val="23"/>
                <w:szCs w:val="23"/>
              </w:rPr>
              <w:t xml:space="preserve"> запобігання корупції” у підпорядкованих Департаменту установах, закладах</w:t>
            </w:r>
          </w:p>
        </w:tc>
        <w:tc>
          <w:tcPr>
            <w:tcW w:w="1275" w:type="dxa"/>
            <w:shd w:val="clear" w:color="auto" w:fill="auto"/>
          </w:tcPr>
          <w:p w:rsidR="003E6984" w:rsidRDefault="003E6984" w:rsidP="009F0C53">
            <w:pPr>
              <w:jc w:val="both"/>
              <w:rPr>
                <w:sz w:val="23"/>
                <w:szCs w:val="23"/>
              </w:rPr>
            </w:pPr>
          </w:p>
        </w:tc>
      </w:tr>
    </w:tbl>
    <w:p w:rsidR="00192925" w:rsidRDefault="00192925">
      <w:pPr>
        <w:jc w:val="both"/>
        <w:rPr>
          <w:bCs/>
        </w:rPr>
      </w:pPr>
    </w:p>
    <w:p w:rsidR="006A0953" w:rsidRDefault="006A0953">
      <w:pPr>
        <w:jc w:val="both"/>
        <w:rPr>
          <w:bCs/>
        </w:rPr>
      </w:pP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 xml:space="preserve">Заступник </w:t>
      </w:r>
    </w:p>
    <w:p w:rsidR="00192925" w:rsidRPr="007C5317" w:rsidRDefault="00F1529D">
      <w:pPr>
        <w:jc w:val="both"/>
        <w:rPr>
          <w:bCs/>
          <w:sz w:val="28"/>
          <w:szCs w:val="28"/>
        </w:rPr>
      </w:pPr>
      <w:r w:rsidRPr="007C5317">
        <w:rPr>
          <w:bCs/>
          <w:sz w:val="28"/>
          <w:szCs w:val="28"/>
        </w:rPr>
        <w:t>директора Департаменту                                                                                                                                               Олена ПАНОВА</w:t>
      </w:r>
    </w:p>
    <w:p w:rsidR="00192925" w:rsidRDefault="00192925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6A0953" w:rsidRDefault="006A0953">
      <w:pPr>
        <w:jc w:val="both"/>
        <w:rPr>
          <w:bCs/>
          <w:sz w:val="23"/>
          <w:szCs w:val="23"/>
        </w:rPr>
      </w:pPr>
    </w:p>
    <w:p w:rsidR="00126717" w:rsidRDefault="00126717">
      <w:pPr>
        <w:jc w:val="both"/>
        <w:rPr>
          <w:bCs/>
          <w:sz w:val="23"/>
          <w:szCs w:val="23"/>
        </w:rPr>
      </w:pPr>
      <w:bookmarkStart w:id="0" w:name="_GoBack"/>
      <w:bookmarkEnd w:id="0"/>
    </w:p>
    <w:sectPr w:rsidR="00126717">
      <w:pgSz w:w="16838" w:h="11906" w:orient="landscape"/>
      <w:pgMar w:top="426" w:right="567" w:bottom="993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646" w:rsidRDefault="00EE0646">
      <w:r>
        <w:separator/>
      </w:r>
    </w:p>
  </w:endnote>
  <w:endnote w:type="continuationSeparator" w:id="0">
    <w:p w:rsidR="00EE0646" w:rsidRDefault="00EE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646" w:rsidRDefault="00EE0646">
      <w:r>
        <w:separator/>
      </w:r>
    </w:p>
  </w:footnote>
  <w:footnote w:type="continuationSeparator" w:id="0">
    <w:p w:rsidR="00EE0646" w:rsidRDefault="00EE0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5D77"/>
    <w:rsid w:val="000067E6"/>
    <w:rsid w:val="00014E34"/>
    <w:rsid w:val="00015BD5"/>
    <w:rsid w:val="00016812"/>
    <w:rsid w:val="00023577"/>
    <w:rsid w:val="00026D02"/>
    <w:rsid w:val="00032AC0"/>
    <w:rsid w:val="00036FEF"/>
    <w:rsid w:val="0003726A"/>
    <w:rsid w:val="00043EAD"/>
    <w:rsid w:val="000474D0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E7787"/>
    <w:rsid w:val="000F125E"/>
    <w:rsid w:val="000F2FB0"/>
    <w:rsid w:val="000F4B3E"/>
    <w:rsid w:val="000F77F4"/>
    <w:rsid w:val="000F791D"/>
    <w:rsid w:val="00101607"/>
    <w:rsid w:val="00102DD5"/>
    <w:rsid w:val="00113353"/>
    <w:rsid w:val="00116562"/>
    <w:rsid w:val="00121206"/>
    <w:rsid w:val="00126717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74E07"/>
    <w:rsid w:val="001768EB"/>
    <w:rsid w:val="00186AB9"/>
    <w:rsid w:val="00187964"/>
    <w:rsid w:val="00192925"/>
    <w:rsid w:val="00192982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D5F"/>
    <w:rsid w:val="002206B2"/>
    <w:rsid w:val="00221589"/>
    <w:rsid w:val="00223526"/>
    <w:rsid w:val="00225565"/>
    <w:rsid w:val="002265CA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820D6"/>
    <w:rsid w:val="0028447E"/>
    <w:rsid w:val="00284595"/>
    <w:rsid w:val="00285D49"/>
    <w:rsid w:val="00287C37"/>
    <w:rsid w:val="002904D0"/>
    <w:rsid w:val="00291917"/>
    <w:rsid w:val="002960A6"/>
    <w:rsid w:val="002960E3"/>
    <w:rsid w:val="0029630A"/>
    <w:rsid w:val="002A0B74"/>
    <w:rsid w:val="002A5842"/>
    <w:rsid w:val="002A6665"/>
    <w:rsid w:val="002B04AB"/>
    <w:rsid w:val="002B06D2"/>
    <w:rsid w:val="002B315E"/>
    <w:rsid w:val="002B371F"/>
    <w:rsid w:val="002B4ADD"/>
    <w:rsid w:val="002B62AF"/>
    <w:rsid w:val="002B7711"/>
    <w:rsid w:val="002B7798"/>
    <w:rsid w:val="002C26A9"/>
    <w:rsid w:val="002C4C68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1BE8"/>
    <w:rsid w:val="002F391D"/>
    <w:rsid w:val="002F6D83"/>
    <w:rsid w:val="002F7D4A"/>
    <w:rsid w:val="00303C4E"/>
    <w:rsid w:val="00304158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530E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67AEE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19BE"/>
    <w:rsid w:val="003A204F"/>
    <w:rsid w:val="003B1AA9"/>
    <w:rsid w:val="003B1EC0"/>
    <w:rsid w:val="003B210F"/>
    <w:rsid w:val="003B232C"/>
    <w:rsid w:val="003B2CF6"/>
    <w:rsid w:val="003B2F1F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F37"/>
    <w:rsid w:val="00402EBF"/>
    <w:rsid w:val="00403433"/>
    <w:rsid w:val="00404DBE"/>
    <w:rsid w:val="00406B6F"/>
    <w:rsid w:val="00407DB7"/>
    <w:rsid w:val="00411FDF"/>
    <w:rsid w:val="00412841"/>
    <w:rsid w:val="0041488A"/>
    <w:rsid w:val="004149FE"/>
    <w:rsid w:val="00417272"/>
    <w:rsid w:val="004200FB"/>
    <w:rsid w:val="00423485"/>
    <w:rsid w:val="004256D3"/>
    <w:rsid w:val="004257B4"/>
    <w:rsid w:val="00433ED9"/>
    <w:rsid w:val="00436040"/>
    <w:rsid w:val="00443F1E"/>
    <w:rsid w:val="00444044"/>
    <w:rsid w:val="00446B7E"/>
    <w:rsid w:val="0046183A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4F51A9"/>
    <w:rsid w:val="00501C86"/>
    <w:rsid w:val="00502909"/>
    <w:rsid w:val="00505AA5"/>
    <w:rsid w:val="00507821"/>
    <w:rsid w:val="00512AF3"/>
    <w:rsid w:val="00537ED9"/>
    <w:rsid w:val="00540BD6"/>
    <w:rsid w:val="00542599"/>
    <w:rsid w:val="00546C31"/>
    <w:rsid w:val="00546F17"/>
    <w:rsid w:val="00552608"/>
    <w:rsid w:val="005532A8"/>
    <w:rsid w:val="00556980"/>
    <w:rsid w:val="00557796"/>
    <w:rsid w:val="00561D7F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34B9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1EA7"/>
    <w:rsid w:val="00614858"/>
    <w:rsid w:val="00615635"/>
    <w:rsid w:val="00624BE6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2FFB"/>
    <w:rsid w:val="00653B06"/>
    <w:rsid w:val="006551F2"/>
    <w:rsid w:val="0065714E"/>
    <w:rsid w:val="0066057E"/>
    <w:rsid w:val="006654EB"/>
    <w:rsid w:val="006673EB"/>
    <w:rsid w:val="00670E49"/>
    <w:rsid w:val="00673A17"/>
    <w:rsid w:val="00675836"/>
    <w:rsid w:val="006770A1"/>
    <w:rsid w:val="00677105"/>
    <w:rsid w:val="00677490"/>
    <w:rsid w:val="00682293"/>
    <w:rsid w:val="00683AD8"/>
    <w:rsid w:val="00687B12"/>
    <w:rsid w:val="00691782"/>
    <w:rsid w:val="00691B51"/>
    <w:rsid w:val="006929C6"/>
    <w:rsid w:val="006929CA"/>
    <w:rsid w:val="006953F1"/>
    <w:rsid w:val="00695849"/>
    <w:rsid w:val="006A0953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0CE2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D6E"/>
    <w:rsid w:val="007541FE"/>
    <w:rsid w:val="00755559"/>
    <w:rsid w:val="00761E1C"/>
    <w:rsid w:val="0076361D"/>
    <w:rsid w:val="007656B3"/>
    <w:rsid w:val="00765E5C"/>
    <w:rsid w:val="00774251"/>
    <w:rsid w:val="007747FE"/>
    <w:rsid w:val="00774DBA"/>
    <w:rsid w:val="00777D37"/>
    <w:rsid w:val="0078061C"/>
    <w:rsid w:val="0078579E"/>
    <w:rsid w:val="00786260"/>
    <w:rsid w:val="0078681E"/>
    <w:rsid w:val="00787504"/>
    <w:rsid w:val="00790510"/>
    <w:rsid w:val="0079260E"/>
    <w:rsid w:val="00795B07"/>
    <w:rsid w:val="007A0CFC"/>
    <w:rsid w:val="007A1297"/>
    <w:rsid w:val="007A3171"/>
    <w:rsid w:val="007A426A"/>
    <w:rsid w:val="007B00DD"/>
    <w:rsid w:val="007B2CC7"/>
    <w:rsid w:val="007B3277"/>
    <w:rsid w:val="007B6B51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5B85"/>
    <w:rsid w:val="007D700B"/>
    <w:rsid w:val="007E1042"/>
    <w:rsid w:val="007E25C4"/>
    <w:rsid w:val="007E2BDC"/>
    <w:rsid w:val="007F1A1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5A2B"/>
    <w:rsid w:val="008467BA"/>
    <w:rsid w:val="00846DE9"/>
    <w:rsid w:val="00847965"/>
    <w:rsid w:val="008518D5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45EB"/>
    <w:rsid w:val="0088502B"/>
    <w:rsid w:val="008861F7"/>
    <w:rsid w:val="00892F37"/>
    <w:rsid w:val="00893461"/>
    <w:rsid w:val="00896D9D"/>
    <w:rsid w:val="008A0CA5"/>
    <w:rsid w:val="008A39EA"/>
    <w:rsid w:val="008C1A48"/>
    <w:rsid w:val="008C40B9"/>
    <w:rsid w:val="008C44C0"/>
    <w:rsid w:val="008C51E3"/>
    <w:rsid w:val="008C52FE"/>
    <w:rsid w:val="008D49BD"/>
    <w:rsid w:val="008D5E1E"/>
    <w:rsid w:val="008D61BD"/>
    <w:rsid w:val="008E2389"/>
    <w:rsid w:val="008E5E0C"/>
    <w:rsid w:val="008F0ED5"/>
    <w:rsid w:val="008F715B"/>
    <w:rsid w:val="008F7A03"/>
    <w:rsid w:val="009040E4"/>
    <w:rsid w:val="00905E02"/>
    <w:rsid w:val="0091444B"/>
    <w:rsid w:val="00920E74"/>
    <w:rsid w:val="00921296"/>
    <w:rsid w:val="00923B91"/>
    <w:rsid w:val="00925533"/>
    <w:rsid w:val="00934BA1"/>
    <w:rsid w:val="00935362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29E3"/>
    <w:rsid w:val="009E4F00"/>
    <w:rsid w:val="009E4F11"/>
    <w:rsid w:val="009E6FB6"/>
    <w:rsid w:val="009F0C25"/>
    <w:rsid w:val="009F0C53"/>
    <w:rsid w:val="009F1CBB"/>
    <w:rsid w:val="00A030C6"/>
    <w:rsid w:val="00A04290"/>
    <w:rsid w:val="00A060BC"/>
    <w:rsid w:val="00A105CD"/>
    <w:rsid w:val="00A11A6D"/>
    <w:rsid w:val="00A127F9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E727D"/>
    <w:rsid w:val="00AF015B"/>
    <w:rsid w:val="00AF0F16"/>
    <w:rsid w:val="00AF1C17"/>
    <w:rsid w:val="00AF26EF"/>
    <w:rsid w:val="00AF5919"/>
    <w:rsid w:val="00AF7262"/>
    <w:rsid w:val="00B12B24"/>
    <w:rsid w:val="00B167D8"/>
    <w:rsid w:val="00B1711B"/>
    <w:rsid w:val="00B2158A"/>
    <w:rsid w:val="00B21FE2"/>
    <w:rsid w:val="00B22C51"/>
    <w:rsid w:val="00B22F0E"/>
    <w:rsid w:val="00B232B7"/>
    <w:rsid w:val="00B378B5"/>
    <w:rsid w:val="00B41283"/>
    <w:rsid w:val="00B41FB7"/>
    <w:rsid w:val="00B42015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6E7A"/>
    <w:rsid w:val="00B77DA0"/>
    <w:rsid w:val="00B810B2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10ECC"/>
    <w:rsid w:val="00C11FF4"/>
    <w:rsid w:val="00C15EB7"/>
    <w:rsid w:val="00C21129"/>
    <w:rsid w:val="00C21288"/>
    <w:rsid w:val="00C238C7"/>
    <w:rsid w:val="00C23CB7"/>
    <w:rsid w:val="00C3020B"/>
    <w:rsid w:val="00C42ABB"/>
    <w:rsid w:val="00C438D6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74B4"/>
    <w:rsid w:val="00C92039"/>
    <w:rsid w:val="00C93112"/>
    <w:rsid w:val="00C947B1"/>
    <w:rsid w:val="00C95182"/>
    <w:rsid w:val="00C96E58"/>
    <w:rsid w:val="00CA2146"/>
    <w:rsid w:val="00CA4C4D"/>
    <w:rsid w:val="00CB58AD"/>
    <w:rsid w:val="00CB6F1A"/>
    <w:rsid w:val="00CC1A99"/>
    <w:rsid w:val="00CC2F2E"/>
    <w:rsid w:val="00CC4B56"/>
    <w:rsid w:val="00CC5209"/>
    <w:rsid w:val="00CC7C40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25663"/>
    <w:rsid w:val="00D27BD5"/>
    <w:rsid w:val="00D308A6"/>
    <w:rsid w:val="00D31AF3"/>
    <w:rsid w:val="00D361AB"/>
    <w:rsid w:val="00D37A55"/>
    <w:rsid w:val="00D37F32"/>
    <w:rsid w:val="00D416B6"/>
    <w:rsid w:val="00D420A0"/>
    <w:rsid w:val="00D51782"/>
    <w:rsid w:val="00D52587"/>
    <w:rsid w:val="00D529C1"/>
    <w:rsid w:val="00D5376A"/>
    <w:rsid w:val="00D54B2B"/>
    <w:rsid w:val="00D60486"/>
    <w:rsid w:val="00D7093A"/>
    <w:rsid w:val="00D73BE2"/>
    <w:rsid w:val="00D74CB7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10C8"/>
    <w:rsid w:val="00DA2CCF"/>
    <w:rsid w:val="00DB0C94"/>
    <w:rsid w:val="00DB15A6"/>
    <w:rsid w:val="00DB5262"/>
    <w:rsid w:val="00DB5F4D"/>
    <w:rsid w:val="00DC173A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670F"/>
    <w:rsid w:val="00E10F76"/>
    <w:rsid w:val="00E1568B"/>
    <w:rsid w:val="00E20A8F"/>
    <w:rsid w:val="00E22A5E"/>
    <w:rsid w:val="00E25657"/>
    <w:rsid w:val="00E25FAE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60CF2"/>
    <w:rsid w:val="00E6648B"/>
    <w:rsid w:val="00E75767"/>
    <w:rsid w:val="00E75C60"/>
    <w:rsid w:val="00E80590"/>
    <w:rsid w:val="00E81F14"/>
    <w:rsid w:val="00E84ADA"/>
    <w:rsid w:val="00E8762F"/>
    <w:rsid w:val="00E91D34"/>
    <w:rsid w:val="00E92022"/>
    <w:rsid w:val="00E950DB"/>
    <w:rsid w:val="00E95874"/>
    <w:rsid w:val="00E964CE"/>
    <w:rsid w:val="00EA0335"/>
    <w:rsid w:val="00EA0A69"/>
    <w:rsid w:val="00EA17F0"/>
    <w:rsid w:val="00EA5A3E"/>
    <w:rsid w:val="00EA7448"/>
    <w:rsid w:val="00EB0C83"/>
    <w:rsid w:val="00EB1C74"/>
    <w:rsid w:val="00EB248E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0646"/>
    <w:rsid w:val="00EE55DD"/>
    <w:rsid w:val="00EF086E"/>
    <w:rsid w:val="00EF19DF"/>
    <w:rsid w:val="00EF5B6B"/>
    <w:rsid w:val="00EF6484"/>
    <w:rsid w:val="00EF7BA2"/>
    <w:rsid w:val="00F008B4"/>
    <w:rsid w:val="00F1529D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1441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B110C"/>
    <w:rsid w:val="00FB12BE"/>
    <w:rsid w:val="00FC2225"/>
    <w:rsid w:val="00FD15DB"/>
    <w:rsid w:val="00FD1DF1"/>
    <w:rsid w:val="00FD756F"/>
    <w:rsid w:val="00FE2F2F"/>
    <w:rsid w:val="00FE3A55"/>
    <w:rsid w:val="00FE624F"/>
    <w:rsid w:val="00FF1A7B"/>
    <w:rsid w:val="00FF1C3D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D941-10B2-406A-AAE4-CA7F691A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5107</Words>
  <Characters>2912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k220-1</cp:lastModifiedBy>
  <cp:revision>2</cp:revision>
  <cp:lastPrinted>2024-06-04T06:30:00Z</cp:lastPrinted>
  <dcterms:created xsi:type="dcterms:W3CDTF">2024-06-04T12:10:00Z</dcterms:created>
  <dcterms:modified xsi:type="dcterms:W3CDTF">2024-06-04T12:10:00Z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